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56" w:rsidRDefault="00796656" w:rsidP="00796656">
      <w:pPr>
        <w:shd w:val="clear" w:color="auto" w:fill="FFFFFF"/>
        <w:spacing w:before="100" w:beforeAutospacing="1" w:after="100" w:afterAutospacing="1"/>
      </w:pPr>
      <w:proofErr w:type="gramStart"/>
      <w:r>
        <w:rPr>
          <w:rFonts w:ascii="Arial" w:hAnsi="Arial" w:cs="Arial"/>
          <w:b/>
          <w:bCs/>
          <w:color w:val="015E95"/>
          <w:sz w:val="23"/>
          <w:szCs w:val="23"/>
          <w:bdr w:val="none" w:sz="0" w:space="0" w:color="auto" w:frame="1"/>
        </w:rPr>
        <w:t>generate</w:t>
      </w:r>
      <w:proofErr w:type="gramEnd"/>
      <w:r>
        <w:rPr>
          <w:rFonts w:ascii="Arial" w:hAnsi="Arial" w:cs="Arial"/>
          <w:b/>
          <w:bCs/>
          <w:color w:val="015E95"/>
          <w:sz w:val="23"/>
          <w:szCs w:val="23"/>
          <w:bdr w:val="none" w:sz="0" w:space="0" w:color="auto" w:frame="1"/>
        </w:rPr>
        <w:t xml:space="preserve"> a CSR in Cisco ASA  SSL VPN/Firewall</w:t>
      </w:r>
    </w:p>
    <w:p w:rsidR="00796656" w:rsidRDefault="00796656" w:rsidP="00796656">
      <w:pPr>
        <w:spacing w:before="100" w:beforeAutospacing="1" w:after="240" w:line="210" w:lineRule="atLeast"/>
        <w:ind w:left="300"/>
      </w:pPr>
      <w:r>
        <w:rPr>
          <w:rFonts w:ascii="Verdana" w:hAnsi="Verdana"/>
          <w:sz w:val="18"/>
          <w:szCs w:val="18"/>
        </w:rPr>
        <w:t>1.</w:t>
      </w:r>
      <w:r>
        <w:rPr>
          <w:sz w:val="14"/>
          <w:szCs w:val="14"/>
        </w:rPr>
        <w:t xml:space="preserve">    </w:t>
      </w:r>
      <w:r>
        <w:rPr>
          <w:rFonts w:ascii="Verdana" w:hAnsi="Verdana"/>
          <w:sz w:val="18"/>
          <w:szCs w:val="18"/>
        </w:rPr>
        <w:t>From the Cisco Adaptive Security Device Manager (ASDM), select "Configuration" and then "Device Management."</w:t>
      </w:r>
    </w:p>
    <w:p w:rsidR="00796656" w:rsidRDefault="00796656" w:rsidP="00796656">
      <w:pPr>
        <w:spacing w:before="100" w:beforeAutospacing="1" w:after="240" w:line="210" w:lineRule="atLeast"/>
        <w:ind w:left="300"/>
      </w:pPr>
      <w:r>
        <w:rPr>
          <w:rFonts w:ascii="Verdana" w:hAnsi="Verdana"/>
          <w:sz w:val="18"/>
          <w:szCs w:val="18"/>
        </w:rPr>
        <w:t>2.</w:t>
      </w:r>
      <w:r>
        <w:rPr>
          <w:sz w:val="14"/>
          <w:szCs w:val="14"/>
        </w:rPr>
        <w:t xml:space="preserve">    </w:t>
      </w:r>
      <w:r>
        <w:rPr>
          <w:rFonts w:ascii="Verdana" w:hAnsi="Verdana"/>
          <w:sz w:val="18"/>
          <w:szCs w:val="18"/>
        </w:rPr>
        <w:t>Expand "Certificate Management," then select "Identity Certificates," and then "Add."</w:t>
      </w:r>
    </w:p>
    <w:p w:rsidR="00796656" w:rsidRDefault="00796656" w:rsidP="00796656">
      <w:pPr>
        <w:spacing w:before="100" w:beforeAutospacing="1" w:after="240" w:line="210" w:lineRule="atLeast"/>
        <w:ind w:left="300"/>
      </w:pPr>
      <w:r>
        <w:rPr>
          <w:rFonts w:ascii="Verdana" w:hAnsi="Verdana"/>
          <w:sz w:val="18"/>
          <w:szCs w:val="18"/>
        </w:rPr>
        <w:t>3.</w:t>
      </w:r>
      <w:r>
        <w:rPr>
          <w:sz w:val="14"/>
          <w:szCs w:val="14"/>
        </w:rPr>
        <w:t xml:space="preserve">    </w:t>
      </w:r>
      <w:r>
        <w:rPr>
          <w:rFonts w:ascii="Verdana" w:hAnsi="Verdana"/>
          <w:sz w:val="18"/>
          <w:szCs w:val="18"/>
        </w:rPr>
        <w:t>Select the button to "Add a new identity certificate" and click the "New..." link for the Key Pair.</w:t>
      </w:r>
    </w:p>
    <w:p w:rsidR="00796656" w:rsidRDefault="00796656" w:rsidP="00796656">
      <w:pPr>
        <w:spacing w:before="100" w:beforeAutospacing="1" w:after="240" w:line="210" w:lineRule="atLeast"/>
        <w:ind w:left="300"/>
      </w:pPr>
      <w:r>
        <w:rPr>
          <w:rFonts w:ascii="Verdana" w:hAnsi="Verdana"/>
          <w:noProof/>
          <w:sz w:val="18"/>
          <w:szCs w:val="18"/>
        </w:rPr>
        <w:drawing>
          <wp:inline distT="0" distB="0" distL="0" distR="0">
            <wp:extent cx="4848225" cy="3352800"/>
            <wp:effectExtent l="19050" t="0" r="9525" b="0"/>
            <wp:docPr id="3" name="Picture 3" descr="Description: Description: http://www.digicert.com/images/support-images/ciscoasa/cisco55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www.digicert.com/images/support-images/ciscoasa/cisco5500-1.gif"/>
                    <pic:cNvPicPr>
                      <a:picLocks noChangeAspect="1" noChangeArrowheads="1"/>
                    </pic:cNvPicPr>
                  </pic:nvPicPr>
                  <pic:blipFill>
                    <a:blip r:embed="rId4" r:link="rId5"/>
                    <a:srcRect/>
                    <a:stretch>
                      <a:fillRect/>
                    </a:stretch>
                  </pic:blipFill>
                  <pic:spPr bwMode="auto">
                    <a:xfrm>
                      <a:off x="0" y="0"/>
                      <a:ext cx="4848225" cy="3352800"/>
                    </a:xfrm>
                    <a:prstGeom prst="rect">
                      <a:avLst/>
                    </a:prstGeom>
                    <a:noFill/>
                    <a:ln w="9525">
                      <a:noFill/>
                      <a:miter lim="800000"/>
                      <a:headEnd/>
                      <a:tailEnd/>
                    </a:ln>
                  </pic:spPr>
                </pic:pic>
              </a:graphicData>
            </a:graphic>
          </wp:inline>
        </w:drawing>
      </w:r>
    </w:p>
    <w:p w:rsidR="00796656" w:rsidRDefault="00796656" w:rsidP="00796656">
      <w:pPr>
        <w:spacing w:before="100" w:beforeAutospacing="1" w:after="240" w:line="210" w:lineRule="atLeast"/>
        <w:ind w:left="300"/>
      </w:pPr>
      <w:r>
        <w:rPr>
          <w:rFonts w:ascii="Verdana" w:hAnsi="Verdana"/>
          <w:sz w:val="18"/>
          <w:szCs w:val="18"/>
        </w:rPr>
        <w:t>4.</w:t>
      </w:r>
      <w:r>
        <w:rPr>
          <w:sz w:val="14"/>
          <w:szCs w:val="14"/>
        </w:rPr>
        <w:t xml:space="preserve">    </w:t>
      </w:r>
      <w:r>
        <w:rPr>
          <w:rFonts w:ascii="Verdana" w:hAnsi="Verdana"/>
          <w:sz w:val="18"/>
          <w:szCs w:val="18"/>
        </w:rPr>
        <w:t>Select the option to "Enter new key pair name" and enter a name (any name) for the key pair. Next, click the "Generate Now" button to create your key pair.</w:t>
      </w:r>
    </w:p>
    <w:p w:rsidR="00796656" w:rsidRDefault="00796656" w:rsidP="00796656">
      <w:pPr>
        <w:spacing w:before="100" w:beforeAutospacing="1" w:after="240" w:line="210" w:lineRule="atLeast"/>
        <w:ind w:left="300"/>
      </w:pPr>
      <w:r>
        <w:rPr>
          <w:rFonts w:ascii="Verdana" w:hAnsi="Verdana"/>
          <w:sz w:val="18"/>
          <w:szCs w:val="18"/>
        </w:rPr>
        <w:t>Change the key size to 2048 and leave Usage on General purpose.</w:t>
      </w:r>
    </w:p>
    <w:p w:rsidR="00796656" w:rsidRDefault="00796656" w:rsidP="00796656">
      <w:pPr>
        <w:spacing w:before="100" w:beforeAutospacing="1" w:after="240" w:line="210" w:lineRule="atLeast"/>
        <w:ind w:left="300"/>
      </w:pPr>
      <w:r>
        <w:rPr>
          <w:rFonts w:ascii="Verdana" w:hAnsi="Verdana"/>
          <w:noProof/>
          <w:sz w:val="18"/>
          <w:szCs w:val="18"/>
        </w:rPr>
        <w:drawing>
          <wp:inline distT="0" distB="0" distL="0" distR="0">
            <wp:extent cx="3714750" cy="1905000"/>
            <wp:effectExtent l="19050" t="0" r="0" b="0"/>
            <wp:docPr id="4" name="Picture 4" descr="Description: Description: http://www.digicert.com/images/support-images/ciscoasa/cisco55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www.digicert.com/images/support-images/ciscoasa/cisco5500-2.gif"/>
                    <pic:cNvPicPr>
                      <a:picLocks noChangeAspect="1" noChangeArrowheads="1"/>
                    </pic:cNvPicPr>
                  </pic:nvPicPr>
                  <pic:blipFill>
                    <a:blip r:embed="rId6" r:link="rId7"/>
                    <a:srcRect/>
                    <a:stretch>
                      <a:fillRect/>
                    </a:stretch>
                  </pic:blipFill>
                  <pic:spPr bwMode="auto">
                    <a:xfrm>
                      <a:off x="0" y="0"/>
                      <a:ext cx="3714750" cy="1905000"/>
                    </a:xfrm>
                    <a:prstGeom prst="rect">
                      <a:avLst/>
                    </a:prstGeom>
                    <a:noFill/>
                    <a:ln w="9525">
                      <a:noFill/>
                      <a:miter lim="800000"/>
                      <a:headEnd/>
                      <a:tailEnd/>
                    </a:ln>
                  </pic:spPr>
                </pic:pic>
              </a:graphicData>
            </a:graphic>
          </wp:inline>
        </w:drawing>
      </w:r>
    </w:p>
    <w:p w:rsidR="00796656" w:rsidRDefault="00796656" w:rsidP="00796656">
      <w:pPr>
        <w:spacing w:before="100" w:beforeAutospacing="1" w:after="240" w:line="210" w:lineRule="atLeast"/>
        <w:ind w:left="300"/>
      </w:pPr>
      <w:r>
        <w:rPr>
          <w:rFonts w:ascii="Verdana" w:hAnsi="Verdana"/>
          <w:sz w:val="18"/>
          <w:szCs w:val="18"/>
        </w:rPr>
        <w:lastRenderedPageBreak/>
        <w:t>5.</w:t>
      </w:r>
      <w:r>
        <w:rPr>
          <w:sz w:val="14"/>
          <w:szCs w:val="14"/>
        </w:rPr>
        <w:t xml:space="preserve">    </w:t>
      </w:r>
      <w:r>
        <w:rPr>
          <w:rFonts w:ascii="Verdana" w:hAnsi="Verdana"/>
          <w:sz w:val="18"/>
          <w:szCs w:val="18"/>
        </w:rPr>
        <w:t>Next you will define the "Certificate Subject DN" by clicking the Select button to the right of that field. In the Certificate Subject DN window, configure the following values by selecting each from the "Attribute" drop-down list, entering the appropriate value, and clicking "Add."</w:t>
      </w:r>
    </w:p>
    <w:p w:rsidR="00796656" w:rsidRDefault="00796656" w:rsidP="00796656">
      <w:pPr>
        <w:spacing w:before="100" w:beforeAutospacing="1" w:after="100" w:afterAutospacing="1" w:line="210" w:lineRule="atLeast"/>
        <w:ind w:left="300"/>
      </w:pPr>
      <w:r>
        <w:rPr>
          <w:rFonts w:ascii="Verdana" w:hAnsi="Verdana"/>
          <w:b/>
          <w:bCs/>
          <w:sz w:val="18"/>
          <w:szCs w:val="18"/>
          <w:bdr w:val="none" w:sz="0" w:space="0" w:color="auto" w:frame="1"/>
        </w:rPr>
        <w:t>CN</w:t>
      </w:r>
      <w:r>
        <w:rPr>
          <w:rFonts w:ascii="Verdana" w:hAnsi="Verdana"/>
          <w:sz w:val="18"/>
          <w:szCs w:val="18"/>
        </w:rPr>
        <w:t xml:space="preserve"> - The name through which the firewall will be accessed (usually the fully-qualified domain name, e.g., </w:t>
      </w:r>
      <w:hyperlink r:id="rId8" w:tgtFrame="_blank" w:history="1">
        <w:r>
          <w:rPr>
            <w:rStyle w:val="Hyperlink"/>
            <w:rFonts w:ascii="Verdana" w:hAnsi="Verdana"/>
            <w:sz w:val="18"/>
            <w:szCs w:val="18"/>
          </w:rPr>
          <w:t>vpn.domain.com</w:t>
        </w:r>
      </w:hyperlink>
      <w:r>
        <w:rPr>
          <w:rFonts w:ascii="Verdana" w:hAnsi="Verdana"/>
          <w:sz w:val="18"/>
          <w:szCs w:val="18"/>
        </w:rPr>
        <w:t>).</w:t>
      </w:r>
    </w:p>
    <w:p w:rsidR="00796656" w:rsidRDefault="00796656" w:rsidP="00796656">
      <w:pPr>
        <w:spacing w:before="100" w:beforeAutospacing="1" w:after="100" w:afterAutospacing="1" w:line="210" w:lineRule="atLeast"/>
        <w:ind w:left="300"/>
      </w:pPr>
      <w:r>
        <w:rPr>
          <w:rFonts w:ascii="Verdana" w:hAnsi="Verdana"/>
          <w:b/>
          <w:bCs/>
          <w:sz w:val="18"/>
          <w:szCs w:val="18"/>
          <w:bdr w:val="none" w:sz="0" w:space="0" w:color="auto" w:frame="1"/>
        </w:rPr>
        <w:t>OU</w:t>
      </w:r>
      <w:r>
        <w:rPr>
          <w:rFonts w:ascii="Verdana" w:hAnsi="Verdana"/>
          <w:sz w:val="18"/>
          <w:szCs w:val="18"/>
        </w:rPr>
        <w:t> - The name of your department within the organization (frequently this entry will be listed as "IT," "Web Security," or is simply left blank).</w:t>
      </w:r>
    </w:p>
    <w:p w:rsidR="00796656" w:rsidRDefault="00796656" w:rsidP="00796656">
      <w:pPr>
        <w:spacing w:before="100" w:beforeAutospacing="1" w:after="100" w:afterAutospacing="1" w:line="210" w:lineRule="atLeast"/>
        <w:ind w:left="300"/>
      </w:pPr>
      <w:r>
        <w:rPr>
          <w:rFonts w:ascii="Verdana" w:hAnsi="Verdana"/>
          <w:b/>
          <w:bCs/>
          <w:sz w:val="18"/>
          <w:szCs w:val="18"/>
          <w:bdr w:val="none" w:sz="0" w:space="0" w:color="auto" w:frame="1"/>
        </w:rPr>
        <w:t>O</w:t>
      </w:r>
      <w:r>
        <w:rPr>
          <w:rFonts w:ascii="Verdana" w:hAnsi="Verdana"/>
          <w:sz w:val="18"/>
          <w:szCs w:val="18"/>
        </w:rPr>
        <w:t> - The legally registered name of your organization/company.</w:t>
      </w:r>
    </w:p>
    <w:p w:rsidR="00796656" w:rsidRDefault="00796656" w:rsidP="00796656">
      <w:pPr>
        <w:spacing w:before="100" w:beforeAutospacing="1" w:after="100" w:afterAutospacing="1" w:line="210" w:lineRule="atLeast"/>
        <w:ind w:left="300"/>
      </w:pPr>
      <w:r>
        <w:rPr>
          <w:rFonts w:ascii="Verdana" w:hAnsi="Verdana"/>
          <w:b/>
          <w:bCs/>
          <w:sz w:val="18"/>
          <w:szCs w:val="18"/>
          <w:bdr w:val="none" w:sz="0" w:space="0" w:color="auto" w:frame="1"/>
        </w:rPr>
        <w:t>C</w:t>
      </w:r>
      <w:r>
        <w:rPr>
          <w:rFonts w:ascii="Verdana" w:hAnsi="Verdana"/>
          <w:sz w:val="18"/>
          <w:szCs w:val="18"/>
        </w:rPr>
        <w:t> - If you do not know your country's two digit code, IN</w:t>
      </w:r>
    </w:p>
    <w:p w:rsidR="00796656" w:rsidRDefault="00796656" w:rsidP="00796656">
      <w:pPr>
        <w:spacing w:before="100" w:beforeAutospacing="1" w:after="100" w:afterAutospacing="1" w:line="210" w:lineRule="atLeast"/>
        <w:ind w:left="300"/>
      </w:pPr>
      <w:r>
        <w:rPr>
          <w:rFonts w:ascii="Verdana" w:hAnsi="Verdana"/>
          <w:b/>
          <w:bCs/>
          <w:sz w:val="18"/>
          <w:szCs w:val="18"/>
          <w:bdr w:val="none" w:sz="0" w:space="0" w:color="auto" w:frame="1"/>
        </w:rPr>
        <w:t>ST</w:t>
      </w:r>
      <w:r>
        <w:rPr>
          <w:rFonts w:ascii="Verdana" w:hAnsi="Verdana"/>
          <w:sz w:val="18"/>
          <w:szCs w:val="18"/>
        </w:rPr>
        <w:t> - The state in which your organization is located.</w:t>
      </w:r>
    </w:p>
    <w:p w:rsidR="00796656" w:rsidRDefault="00796656" w:rsidP="00796656">
      <w:pPr>
        <w:spacing w:before="100" w:beforeAutospacing="1" w:after="100" w:afterAutospacing="1" w:line="210" w:lineRule="atLeast"/>
        <w:ind w:left="300"/>
      </w:pPr>
      <w:r>
        <w:rPr>
          <w:rFonts w:ascii="Verdana" w:hAnsi="Verdana"/>
          <w:b/>
          <w:bCs/>
          <w:sz w:val="18"/>
          <w:szCs w:val="18"/>
          <w:bdr w:val="none" w:sz="0" w:space="0" w:color="auto" w:frame="1"/>
        </w:rPr>
        <w:t>L</w:t>
      </w:r>
      <w:r>
        <w:rPr>
          <w:rFonts w:ascii="Verdana" w:hAnsi="Verdana"/>
          <w:sz w:val="18"/>
          <w:szCs w:val="18"/>
        </w:rPr>
        <w:t> - The city in which your organization is located.</w:t>
      </w:r>
    </w:p>
    <w:p w:rsidR="00796656" w:rsidRDefault="00796656" w:rsidP="00796656">
      <w:pPr>
        <w:spacing w:before="100" w:beforeAutospacing="1" w:after="100" w:afterAutospacing="1" w:line="210" w:lineRule="atLeast"/>
        <w:ind w:left="300"/>
      </w:pPr>
      <w:r>
        <w:rPr>
          <w:rFonts w:ascii="Verdana" w:hAnsi="Verdana"/>
          <w:sz w:val="18"/>
          <w:szCs w:val="18"/>
        </w:rPr>
        <w:t> </w:t>
      </w:r>
    </w:p>
    <w:p w:rsidR="00796656" w:rsidRDefault="00796656" w:rsidP="00796656">
      <w:pPr>
        <w:spacing w:before="100" w:beforeAutospacing="1" w:after="240" w:line="210" w:lineRule="atLeast"/>
        <w:ind w:left="300"/>
      </w:pPr>
      <w:r>
        <w:rPr>
          <w:rFonts w:ascii="Verdana" w:hAnsi="Verdana"/>
          <w:noProof/>
          <w:sz w:val="18"/>
          <w:szCs w:val="18"/>
        </w:rPr>
        <w:drawing>
          <wp:inline distT="0" distB="0" distL="0" distR="0">
            <wp:extent cx="5448300" cy="2571750"/>
            <wp:effectExtent l="19050" t="0" r="0" b="0"/>
            <wp:docPr id="2" name="Picture 2" descr="Description: Description: http://www.digicert.com/images/support-images/ciscoasa/cisco55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digicert.com/images/support-images/ciscoasa/cisco5500-3.gif"/>
                    <pic:cNvPicPr>
                      <a:picLocks noChangeAspect="1" noChangeArrowheads="1"/>
                    </pic:cNvPicPr>
                  </pic:nvPicPr>
                  <pic:blipFill>
                    <a:blip r:embed="rId9" r:link="rId10"/>
                    <a:srcRect/>
                    <a:stretch>
                      <a:fillRect/>
                    </a:stretch>
                  </pic:blipFill>
                  <pic:spPr bwMode="auto">
                    <a:xfrm>
                      <a:off x="0" y="0"/>
                      <a:ext cx="5448300" cy="2571750"/>
                    </a:xfrm>
                    <a:prstGeom prst="rect">
                      <a:avLst/>
                    </a:prstGeom>
                    <a:noFill/>
                    <a:ln w="9525">
                      <a:noFill/>
                      <a:miter lim="800000"/>
                      <a:headEnd/>
                      <a:tailEnd/>
                    </a:ln>
                  </pic:spPr>
                </pic:pic>
              </a:graphicData>
            </a:graphic>
          </wp:inline>
        </w:drawing>
      </w:r>
    </w:p>
    <w:p w:rsidR="00796656" w:rsidRDefault="00796656" w:rsidP="00796656">
      <w:pPr>
        <w:spacing w:before="100" w:beforeAutospacing="1" w:after="240" w:line="210" w:lineRule="atLeast"/>
        <w:ind w:left="300"/>
      </w:pPr>
      <w:r>
        <w:rPr>
          <w:rFonts w:ascii="Verdana" w:hAnsi="Verdana"/>
          <w:sz w:val="18"/>
          <w:szCs w:val="18"/>
        </w:rPr>
        <w:t>6.</w:t>
      </w:r>
      <w:r>
        <w:rPr>
          <w:sz w:val="14"/>
          <w:szCs w:val="14"/>
        </w:rPr>
        <w:t xml:space="preserve">    </w:t>
      </w:r>
      <w:r>
        <w:rPr>
          <w:rFonts w:ascii="Verdana" w:hAnsi="Verdana"/>
          <w:sz w:val="18"/>
          <w:szCs w:val="18"/>
        </w:rPr>
        <w:t>Next, click "Advanced" in the "Add Identity Certificate" window.</w:t>
      </w:r>
    </w:p>
    <w:p w:rsidR="00796656" w:rsidRDefault="00796656" w:rsidP="00796656">
      <w:pPr>
        <w:spacing w:before="100" w:beforeAutospacing="1" w:after="240" w:line="210" w:lineRule="atLeast"/>
        <w:ind w:left="300"/>
      </w:pPr>
      <w:r>
        <w:rPr>
          <w:rFonts w:ascii="Verdana" w:hAnsi="Verdana"/>
          <w:noProof/>
          <w:sz w:val="18"/>
          <w:szCs w:val="18"/>
        </w:rPr>
        <w:lastRenderedPageBreak/>
        <w:drawing>
          <wp:inline distT="0" distB="0" distL="0" distR="0">
            <wp:extent cx="4848225" cy="3352800"/>
            <wp:effectExtent l="19050" t="0" r="9525" b="0"/>
            <wp:docPr id="1" name="Picture 1" descr="Description: Description: http://www.digicert.com/images/support-images/ciscoasa/cisco55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digicert.com/images/support-images/ciscoasa/cisco5500-4.gif"/>
                    <pic:cNvPicPr>
                      <a:picLocks noChangeAspect="1" noChangeArrowheads="1"/>
                    </pic:cNvPicPr>
                  </pic:nvPicPr>
                  <pic:blipFill>
                    <a:blip r:embed="rId11" r:link="rId12"/>
                    <a:srcRect/>
                    <a:stretch>
                      <a:fillRect/>
                    </a:stretch>
                  </pic:blipFill>
                  <pic:spPr bwMode="auto">
                    <a:xfrm>
                      <a:off x="0" y="0"/>
                      <a:ext cx="4848225" cy="3352800"/>
                    </a:xfrm>
                    <a:prstGeom prst="rect">
                      <a:avLst/>
                    </a:prstGeom>
                    <a:noFill/>
                    <a:ln w="9525">
                      <a:noFill/>
                      <a:miter lim="800000"/>
                      <a:headEnd/>
                      <a:tailEnd/>
                    </a:ln>
                  </pic:spPr>
                </pic:pic>
              </a:graphicData>
            </a:graphic>
          </wp:inline>
        </w:drawing>
      </w:r>
    </w:p>
    <w:p w:rsidR="00796656" w:rsidRDefault="00796656" w:rsidP="00796656">
      <w:pPr>
        <w:spacing w:before="100" w:beforeAutospacing="1" w:after="240" w:line="210" w:lineRule="atLeast"/>
        <w:ind w:left="300"/>
      </w:pPr>
      <w:r>
        <w:rPr>
          <w:rFonts w:ascii="Verdana" w:hAnsi="Verdana"/>
          <w:sz w:val="18"/>
          <w:szCs w:val="18"/>
        </w:rPr>
        <w:t>7.</w:t>
      </w:r>
      <w:r>
        <w:rPr>
          <w:sz w:val="14"/>
          <w:szCs w:val="14"/>
        </w:rPr>
        <w:t xml:space="preserve">    </w:t>
      </w:r>
      <w:r>
        <w:rPr>
          <w:rFonts w:ascii="Verdana" w:hAnsi="Verdana"/>
          <w:sz w:val="18"/>
          <w:szCs w:val="18"/>
        </w:rPr>
        <w:t xml:space="preserve">In the FQDN field, type in the fully-qualified domain name through which the device will be accessed externally, e.g., </w:t>
      </w:r>
      <w:hyperlink r:id="rId13" w:tgtFrame="_blank" w:history="1">
        <w:r>
          <w:rPr>
            <w:rStyle w:val="Hyperlink"/>
            <w:rFonts w:ascii="Verdana" w:hAnsi="Verdana"/>
            <w:sz w:val="18"/>
            <w:szCs w:val="18"/>
          </w:rPr>
          <w:t>vpn.domain.com</w:t>
        </w:r>
      </w:hyperlink>
      <w:r>
        <w:rPr>
          <w:rFonts w:ascii="Verdana" w:hAnsi="Verdana"/>
          <w:sz w:val="18"/>
          <w:szCs w:val="18"/>
        </w:rPr>
        <w:t xml:space="preserve"> (or the same name as was entered in the CN value in step 5).</w:t>
      </w:r>
    </w:p>
    <w:p w:rsidR="00796656" w:rsidRDefault="00796656" w:rsidP="00796656">
      <w:pPr>
        <w:spacing w:before="100" w:beforeAutospacing="1" w:after="240" w:line="210" w:lineRule="atLeast"/>
        <w:ind w:left="300"/>
      </w:pPr>
      <w:r>
        <w:rPr>
          <w:rFonts w:ascii="Verdana" w:hAnsi="Verdana"/>
          <w:sz w:val="18"/>
          <w:szCs w:val="18"/>
        </w:rPr>
        <w:t>8.</w:t>
      </w:r>
      <w:r>
        <w:rPr>
          <w:sz w:val="14"/>
          <w:szCs w:val="14"/>
        </w:rPr>
        <w:t xml:space="preserve">    </w:t>
      </w:r>
      <w:r>
        <w:rPr>
          <w:rFonts w:ascii="Verdana" w:hAnsi="Verdana"/>
          <w:sz w:val="18"/>
          <w:szCs w:val="18"/>
        </w:rPr>
        <w:t>Click "OK" and then "Add Certificate." You will then be prompted to save your newly created CSR information as a text file (.txt extension).</w:t>
      </w:r>
    </w:p>
    <w:p w:rsidR="00796656" w:rsidRDefault="00796656" w:rsidP="00796656">
      <w:pPr>
        <w:spacing w:before="100" w:beforeAutospacing="1" w:after="240" w:line="210" w:lineRule="atLeast"/>
        <w:ind w:left="300"/>
      </w:pPr>
      <w:r>
        <w:rPr>
          <w:rFonts w:ascii="Verdana" w:hAnsi="Verdana"/>
          <w:sz w:val="18"/>
          <w:szCs w:val="18"/>
        </w:rPr>
        <w:t>Remember the filename that you choose and the location to which you save it. You will need to open this file as a text file and copy the entire body of it (including the Begin and End Certificate Request tags) into the online order process when prompted.</w:t>
      </w:r>
    </w:p>
    <w:p w:rsidR="00E76209" w:rsidRDefault="00E76209"/>
    <w:sectPr w:rsidR="00E76209" w:rsidSect="00E76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656"/>
    <w:rsid w:val="00796656"/>
    <w:rsid w:val="00E7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656"/>
    <w:rPr>
      <w:color w:val="0000FF"/>
      <w:u w:val="single"/>
    </w:rPr>
  </w:style>
  <w:style w:type="paragraph" w:styleId="BalloonText">
    <w:name w:val="Balloon Text"/>
    <w:basedOn w:val="Normal"/>
    <w:link w:val="BalloonTextChar"/>
    <w:uiPriority w:val="99"/>
    <w:semiHidden/>
    <w:unhideWhenUsed/>
    <w:rsid w:val="0079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pn.domain.com" TargetMode="External"/><Relationship Id="rId13" Type="http://schemas.openxmlformats.org/officeDocument/2006/relationships/hyperlink" Target="http://vpn.domain.com" TargetMode="External"/><Relationship Id="rId3" Type="http://schemas.openxmlformats.org/officeDocument/2006/relationships/webSettings" Target="webSettings.xml"/><Relationship Id="rId7" Type="http://schemas.openxmlformats.org/officeDocument/2006/relationships/image" Target="cid:image003.gif@01CE48B9.D150B4C0" TargetMode="External"/><Relationship Id="rId12" Type="http://schemas.openxmlformats.org/officeDocument/2006/relationships/image" Target="cid:image005.gif@01CE48B9.D150B4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cid:image002.gif@01CE48B9.D150B4C0" TargetMode="External"/><Relationship Id="rId15" Type="http://schemas.openxmlformats.org/officeDocument/2006/relationships/theme" Target="theme/theme1.xml"/><Relationship Id="rId10" Type="http://schemas.openxmlformats.org/officeDocument/2006/relationships/image" Target="cid:image004.gif@01CE48B9.D150B4C0"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JNR</dc:creator>
  <cp:keywords/>
  <dc:description/>
  <cp:lastModifiedBy>JNR</cp:lastModifiedBy>
  <cp:revision>1</cp:revision>
  <dcterms:created xsi:type="dcterms:W3CDTF">2013-08-21T07:12:00Z</dcterms:created>
  <dcterms:modified xsi:type="dcterms:W3CDTF">2013-08-21T07:14:00Z</dcterms:modified>
</cp:coreProperties>
</file>