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81" w:rsidRDefault="007E5681" w:rsidP="007E568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t>Go to NWA--&gt;Configuration Management --&gt; Certificates and Keys and select </w:t>
      </w:r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ICM_SSL_&lt;ID&gt;.</w:t>
      </w:r>
    </w:p>
    <w:p w:rsidR="007E5681" w:rsidRDefault="007E5681" w:rsidP="007E568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    </w:t>
      </w:r>
      <w:r>
        <w:rPr>
          <w:rFonts w:ascii="inherit" w:hAnsi="inherit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t>Click on ‘</w:t>
      </w:r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Import CSR response</w:t>
      </w:r>
      <w:r>
        <w:rPr>
          <w:rFonts w:ascii="Arial" w:hAnsi="Arial" w:cs="Arial"/>
          <w:color w:val="333333"/>
          <w:sz w:val="18"/>
          <w:szCs w:val="18"/>
        </w:rPr>
        <w:t>’</w:t>
      </w:r>
    </w:p>
    <w:p w:rsidR="007E5681" w:rsidRDefault="007E5681" w:rsidP="007E568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t>     </w:t>
      </w:r>
      <w:r>
        <w:rPr>
          <w:rFonts w:ascii="inherit" w:hAnsi="inherit"/>
          <w:noProof/>
          <w:color w:val="3778C7"/>
          <w:sz w:val="18"/>
          <w:szCs w:val="18"/>
          <w:bdr w:val="none" w:sz="0" w:space="0" w:color="auto" w:frame="1"/>
        </w:rPr>
        <w:drawing>
          <wp:inline distT="0" distB="0" distL="0" distR="0">
            <wp:extent cx="5478145" cy="3133090"/>
            <wp:effectExtent l="19050" t="0" r="8255" b="0"/>
            <wp:docPr id="1" name="Picture 1" descr="Description: Description: http://scn.sap.com/servlet/JiveServlet/downloadImage/102-26145-1-89283/575-329/pastedImage_91.pn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scn.sap.com/servlet/JiveServlet/downloadImage/102-26145-1-89283/575-329/pastedImage_9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313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81" w:rsidRDefault="007E5681" w:rsidP="007E568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t>     </w:t>
      </w:r>
      <w:r>
        <w:rPr>
          <w:rFonts w:ascii="inherit" w:hAnsi="inherit"/>
          <w:color w:val="333333"/>
          <w:sz w:val="18"/>
          <w:szCs w:val="18"/>
          <w:bdr w:val="none" w:sz="0" w:space="0" w:color="auto" w:frame="1"/>
          <w:shd w:val="clear" w:color="auto" w:fill="D3D3D3"/>
        </w:rPr>
        <w:t>Note: We will get 3 certificates from CA, </w:t>
      </w:r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Web Server, Entrust cross</w:t>
      </w:r>
      <w:r>
        <w:rPr>
          <w:rFonts w:ascii="inherit" w:hAnsi="inherit"/>
          <w:color w:val="333333"/>
          <w:sz w:val="18"/>
          <w:szCs w:val="18"/>
          <w:bdr w:val="none" w:sz="0" w:space="0" w:color="auto" w:frame="1"/>
          <w:shd w:val="clear" w:color="auto" w:fill="D3D3D3"/>
        </w:rPr>
        <w:t> and </w:t>
      </w:r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Entrust root</w:t>
      </w:r>
      <w:r>
        <w:rPr>
          <w:rFonts w:ascii="inherit" w:hAnsi="inherit"/>
          <w:color w:val="333333"/>
          <w:sz w:val="18"/>
          <w:szCs w:val="18"/>
          <w:bdr w:val="none" w:sz="0" w:space="0" w:color="auto" w:frame="1"/>
          <w:shd w:val="clear" w:color="auto" w:fill="D3D3D3"/>
        </w:rPr>
        <w:t>. Import them in the same order.</w:t>
      </w:r>
    </w:p>
    <w:p w:rsidR="007E5681" w:rsidRDefault="007E5681" w:rsidP="007E568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t>     Once all 3 certificates are added, and then only click on ‘</w:t>
      </w:r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Import</w:t>
      </w:r>
      <w:r>
        <w:rPr>
          <w:rFonts w:ascii="Arial" w:hAnsi="Arial" w:cs="Arial"/>
          <w:color w:val="333333"/>
          <w:sz w:val="18"/>
          <w:szCs w:val="18"/>
        </w:rPr>
        <w:t>’ button.</w:t>
      </w:r>
    </w:p>
    <w:p w:rsidR="007E5681" w:rsidRDefault="007E5681" w:rsidP="007E568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t>     </w:t>
      </w:r>
      <w:r>
        <w:rPr>
          <w:rFonts w:ascii="inherit" w:hAnsi="inherit"/>
          <w:noProof/>
          <w:color w:val="3778C7"/>
          <w:sz w:val="18"/>
          <w:szCs w:val="18"/>
          <w:bdr w:val="none" w:sz="0" w:space="0" w:color="auto" w:frame="1"/>
        </w:rPr>
        <w:drawing>
          <wp:inline distT="0" distB="0" distL="0" distR="0">
            <wp:extent cx="5478145" cy="2099310"/>
            <wp:effectExtent l="19050" t="0" r="8255" b="0"/>
            <wp:docPr id="2" name="Picture 2" descr="Description: Description: http://scn.sap.com/servlet/JiveServlet/downloadImage/89294/pastedImage_12.pn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scn.sap.com/servlet/JiveServlet/downloadImage/89294/pastedImage_12.pn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81" w:rsidRDefault="007E5681" w:rsidP="007E568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t>     </w:t>
      </w:r>
      <w:r>
        <w:rPr>
          <w:rFonts w:ascii="inherit" w:hAnsi="inherit"/>
          <w:noProof/>
          <w:color w:val="3778C7"/>
          <w:sz w:val="18"/>
          <w:szCs w:val="18"/>
          <w:bdr w:val="none" w:sz="0" w:space="0" w:color="auto" w:frame="1"/>
        </w:rPr>
        <w:drawing>
          <wp:inline distT="0" distB="0" distL="0" distR="0">
            <wp:extent cx="5478145" cy="1431290"/>
            <wp:effectExtent l="19050" t="0" r="8255" b="0"/>
            <wp:docPr id="3" name="Picture 3" descr="Description: Description: http://scn.sap.com/servlet/JiveServlet/downloadImage/89296/pastedImage_14.pn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http://scn.sap.com/servlet/JiveServlet/downloadImage/89296/pastedImage_14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81" w:rsidRDefault="007E5681" w:rsidP="007E568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t>     </w:t>
      </w:r>
      <w:r>
        <w:rPr>
          <w:noProof/>
        </w:rPr>
        <w:drawing>
          <wp:inline distT="0" distB="0" distL="0" distR="0">
            <wp:extent cx="302260" cy="302260"/>
            <wp:effectExtent l="0" t="0" r="0" b="0"/>
            <wp:docPr id="4" name="Picture 4" descr="Description: http://scn.sap.com/docs/DOC-26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scn.sap.com/docs/DOC-26145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81" w:rsidRDefault="007E5681" w:rsidP="007E568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t>     </w:t>
      </w:r>
      <w:r>
        <w:rPr>
          <w:noProof/>
        </w:rPr>
        <w:drawing>
          <wp:inline distT="0" distB="0" distL="0" distR="0">
            <wp:extent cx="302260" cy="302260"/>
            <wp:effectExtent l="0" t="0" r="0" b="0"/>
            <wp:docPr id="5" name="Picture 5" descr="Description: http://scn.sap.com/docs/DOC-26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://scn.sap.com/docs/DOC-26145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81" w:rsidRDefault="007E5681" w:rsidP="007E568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2. Now you should be able to see chain certificates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Certificate[</w:t>
      </w:r>
      <w:proofErr w:type="gramEnd"/>
      <w:r>
        <w:rPr>
          <w:rFonts w:ascii="Arial" w:hAnsi="Arial" w:cs="Arial"/>
          <w:color w:val="333333"/>
          <w:sz w:val="18"/>
          <w:szCs w:val="18"/>
        </w:rPr>
        <w:t>0], Certificate[1] and Certificate[2] and Issuer name as ‘</w:t>
      </w:r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Entrust Certification Authority</w:t>
      </w:r>
      <w:r>
        <w:rPr>
          <w:rFonts w:ascii="Arial" w:hAnsi="Arial" w:cs="Arial"/>
          <w:color w:val="333333"/>
          <w:sz w:val="18"/>
          <w:szCs w:val="18"/>
        </w:rPr>
        <w:t>’.</w:t>
      </w:r>
    </w:p>
    <w:p w:rsidR="007E5681" w:rsidRDefault="007E5681" w:rsidP="007E568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t>     </w:t>
      </w:r>
      <w:r>
        <w:rPr>
          <w:rFonts w:ascii="inherit" w:hAnsi="inherit"/>
          <w:noProof/>
          <w:color w:val="3778C7"/>
          <w:sz w:val="18"/>
          <w:szCs w:val="18"/>
          <w:bdr w:val="none" w:sz="0" w:space="0" w:color="auto" w:frame="1"/>
        </w:rPr>
        <w:drawing>
          <wp:inline distT="0" distB="0" distL="0" distR="0">
            <wp:extent cx="5748655" cy="2409190"/>
            <wp:effectExtent l="19050" t="0" r="4445" b="0"/>
            <wp:docPr id="6" name="Picture 6" descr="Description: Description: http://scn.sap.com/servlet/JiveServlet/downloadImage/89319/pastedImage_4.png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http://scn.sap.com/servlet/JiveServlet/downloadImage/89319/pastedImage_4.png"/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40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8"/>
          <w:szCs w:val="18"/>
        </w:rPr>
        <w:t>     </w:t>
      </w:r>
      <w:r>
        <w:rPr>
          <w:noProof/>
        </w:rPr>
        <w:drawing>
          <wp:inline distT="0" distB="0" distL="0" distR="0">
            <wp:extent cx="302260" cy="302260"/>
            <wp:effectExtent l="0" t="0" r="0" b="0"/>
            <wp:docPr id="7" name="Picture 7" descr="Description: http://scn.sap.com/docs/DOC-26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://scn.sap.com/docs/DOC-26145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81" w:rsidRDefault="007E5681" w:rsidP="007E568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t>     </w:t>
      </w:r>
      <w:r>
        <w:rPr>
          <w:rFonts w:ascii="inherit" w:hAnsi="inherit"/>
          <w:noProof/>
          <w:color w:val="3778C7"/>
          <w:sz w:val="18"/>
          <w:szCs w:val="18"/>
          <w:bdr w:val="none" w:sz="0" w:space="0" w:color="auto" w:frame="1"/>
        </w:rPr>
        <w:drawing>
          <wp:inline distT="0" distB="0" distL="0" distR="0">
            <wp:extent cx="5836285" cy="2695575"/>
            <wp:effectExtent l="19050" t="0" r="0" b="0"/>
            <wp:docPr id="8" name="Picture 8" descr="Description: Description: http://scn.sap.com/servlet/JiveServlet/downloadImage/89311/pastedImage_7.png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http://scn.sap.com/servlet/JiveServlet/downloadImage/89311/pastedImage_7.png"/>
                    <pic:cNvPicPr>
                      <a:picLocks noChangeAspect="1" noChangeArrowheads="1"/>
                    </pic:cNvPicPr>
                  </pic:nvPicPr>
                  <pic:blipFill>
                    <a:blip r:embed="rId19"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81" w:rsidRDefault="007E5681" w:rsidP="007E568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t>3. We should do Export View to PSE after steps 1 and 2 are completed successfully.</w:t>
      </w:r>
    </w:p>
    <w:p w:rsidR="007E5681" w:rsidRDefault="007E5681" w:rsidP="007E568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t>     </w:t>
      </w:r>
      <w:r>
        <w:rPr>
          <w:noProof/>
        </w:rPr>
        <w:drawing>
          <wp:inline distT="0" distB="0" distL="0" distR="0">
            <wp:extent cx="302260" cy="302260"/>
            <wp:effectExtent l="0" t="0" r="0" b="0"/>
            <wp:docPr id="9" name="Picture 9" descr="Description: http://scn.sap.com/docs/DOC-26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http://scn.sap.com/docs/DOC-26145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81" w:rsidRDefault="007E5681" w:rsidP="007E568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t>     You should be able to see successful message at the top left screen.</w:t>
      </w:r>
    </w:p>
    <w:p w:rsidR="007E5681" w:rsidRDefault="007E5681" w:rsidP="007E568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lastRenderedPageBreak/>
        <w:t>     </w:t>
      </w:r>
      <w:r>
        <w:rPr>
          <w:rFonts w:ascii="inherit" w:hAnsi="inherit"/>
          <w:noProof/>
          <w:color w:val="3778C7"/>
          <w:sz w:val="18"/>
          <w:szCs w:val="18"/>
          <w:bdr w:val="none" w:sz="0" w:space="0" w:color="auto" w:frame="1"/>
        </w:rPr>
        <w:drawing>
          <wp:inline distT="0" distB="0" distL="0" distR="0">
            <wp:extent cx="5478145" cy="1749425"/>
            <wp:effectExtent l="19050" t="0" r="8255" b="0"/>
            <wp:docPr id="10" name="Picture 10" descr="Description: Description: http://scn.sap.com/servlet/JiveServlet/downloadImage/89303/pastedImage_16.png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Description: http://scn.sap.com/servlet/JiveServlet/downloadImage/89303/pastedImage_16.png"/>
                    <pic:cNvPicPr>
                      <a:picLocks noChangeAspect="1" noChangeArrowheads="1"/>
                    </pic:cNvPicPr>
                  </pic:nvPicPr>
                  <pic:blipFill>
                    <a:blip r:embed="rId22" r:link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81" w:rsidRDefault="007E5681" w:rsidP="007E568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t>4. Restart </w:t>
      </w:r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SSL Provider</w:t>
      </w:r>
      <w:r>
        <w:rPr>
          <w:rFonts w:ascii="Arial" w:hAnsi="Arial" w:cs="Arial"/>
          <w:color w:val="333333"/>
          <w:sz w:val="18"/>
          <w:szCs w:val="18"/>
        </w:rPr>
        <w:t> service.</w:t>
      </w:r>
    </w:p>
    <w:p w:rsidR="007E5681" w:rsidRDefault="007E5681" w:rsidP="007E568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t>     </w:t>
      </w:r>
      <w:r>
        <w:rPr>
          <w:noProof/>
        </w:rPr>
        <w:drawing>
          <wp:inline distT="0" distB="0" distL="0" distR="0">
            <wp:extent cx="302260" cy="302260"/>
            <wp:effectExtent l="0" t="0" r="0" b="0"/>
            <wp:docPr id="11" name="Picture 11" descr="Description: http://scn.sap.com/docs/DOC-26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http://scn.sap.com/docs/DOC-26145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81" w:rsidRDefault="007E5681" w:rsidP="007E568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t>     </w:t>
      </w:r>
      <w:r>
        <w:rPr>
          <w:rFonts w:ascii="inherit" w:hAnsi="inherit"/>
          <w:noProof/>
          <w:color w:val="3778C7"/>
          <w:sz w:val="18"/>
          <w:szCs w:val="18"/>
          <w:bdr w:val="none" w:sz="0" w:space="0" w:color="auto" w:frame="1"/>
        </w:rPr>
        <w:drawing>
          <wp:inline distT="0" distB="0" distL="0" distR="0">
            <wp:extent cx="5478145" cy="3331845"/>
            <wp:effectExtent l="19050" t="0" r="8255" b="0"/>
            <wp:docPr id="12" name="Picture 12" descr="Description: Description: http://scn.sap.com/servlet/JiveServlet/downloadImage/89314/pastedImage_13.png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Description: http://scn.sap.com/servlet/JiveServlet/downloadImage/89314/pastedImage_13.png"/>
                    <pic:cNvPicPr>
                      <a:picLocks noChangeAspect="1" noChangeArrowheads="1"/>
                    </pic:cNvPicPr>
                  </pic:nvPicPr>
                  <pic:blipFill>
                    <a:blip r:embed="rId25" r:link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81" w:rsidRDefault="007E5681" w:rsidP="007E568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t>5. Restart ICM from transaction SMICM.</w:t>
      </w:r>
    </w:p>
    <w:p w:rsidR="007E5681" w:rsidRDefault="007E5681" w:rsidP="007E568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lastRenderedPageBreak/>
        <w:t>     </w:t>
      </w:r>
      <w:r>
        <w:rPr>
          <w:rFonts w:ascii="inherit" w:hAnsi="inherit"/>
          <w:noProof/>
          <w:color w:val="3778C7"/>
          <w:sz w:val="18"/>
          <w:szCs w:val="18"/>
          <w:bdr w:val="none" w:sz="0" w:space="0" w:color="auto" w:frame="1"/>
        </w:rPr>
        <w:drawing>
          <wp:inline distT="0" distB="0" distL="0" distR="0">
            <wp:extent cx="5772785" cy="6432550"/>
            <wp:effectExtent l="19050" t="0" r="0" b="0"/>
            <wp:docPr id="13" name="Picture 13" descr="Description: Description: http://scn.sap.com/servlet/JiveServlet/downloadImage/89322/pastedImage_11.png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http://scn.sap.com/servlet/JiveServlet/downloadImage/89322/pastedImage_11.png"/>
                    <pic:cNvPicPr>
                      <a:picLocks noChangeAspect="1" noChangeArrowheads="1"/>
                    </pic:cNvPicPr>
                  </pic:nvPicPr>
                  <pic:blipFill>
                    <a:blip r:embed="rId28" r:link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643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81" w:rsidRDefault="007E5681" w:rsidP="007E568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t>6. Double click on lock symbol at the bottom of the browser and now you should be able to see </w:t>
      </w:r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Issued by: &lt;Certificate Authority&gt;.</w:t>
      </w:r>
    </w:p>
    <w:p w:rsidR="007E5681" w:rsidRDefault="007E5681" w:rsidP="007E568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lastRenderedPageBreak/>
        <w:t>    </w:t>
      </w:r>
      <w:r>
        <w:rPr>
          <w:rFonts w:ascii="inherit" w:hAnsi="inherit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inherit" w:hAnsi="inherit"/>
          <w:noProof/>
          <w:color w:val="3778C7"/>
          <w:sz w:val="18"/>
          <w:szCs w:val="18"/>
          <w:bdr w:val="none" w:sz="0" w:space="0" w:color="auto" w:frame="1"/>
        </w:rPr>
        <w:drawing>
          <wp:inline distT="0" distB="0" distL="0" distR="0">
            <wp:extent cx="5741035" cy="2536190"/>
            <wp:effectExtent l="19050" t="0" r="0" b="0"/>
            <wp:docPr id="14" name="Picture 14" descr="Description: Description: http://scn.sap.com/servlet/JiveServlet/downloadImage/89316/pastedImage_20.png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Description: http://scn.sap.com/servlet/JiveServlet/downloadImage/89316/pastedImage_20.png"/>
                    <pic:cNvPicPr>
                      <a:picLocks noChangeAspect="1" noChangeArrowheads="1"/>
                    </pic:cNvPicPr>
                  </pic:nvPicPr>
                  <pic:blipFill>
                    <a:blip r:embed="rId31" r:link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81" w:rsidRDefault="007E5681" w:rsidP="007E5681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rPr>
          <w:rStyle w:val="Strong"/>
          <w:rFonts w:ascii="inherit" w:hAnsi="inherit"/>
          <w:color w:val="333399"/>
          <w:sz w:val="29"/>
          <w:szCs w:val="29"/>
          <w:bdr w:val="none" w:sz="0" w:space="0" w:color="auto" w:frame="1"/>
        </w:rPr>
        <w:t>III.</w:t>
      </w:r>
      <w:r>
        <w:rPr>
          <w:rFonts w:ascii="inherit" w:hAnsi="inherit"/>
          <w:b/>
          <w:bCs/>
          <w:color w:val="333399"/>
          <w:sz w:val="29"/>
          <w:szCs w:val="29"/>
          <w:bdr w:val="none" w:sz="0" w:space="0" w:color="auto" w:frame="1"/>
        </w:rPr>
        <w:t> </w:t>
      </w:r>
      <w:r>
        <w:rPr>
          <w:rStyle w:val="Strong"/>
          <w:rFonts w:ascii="inherit" w:hAnsi="inherit"/>
          <w:color w:val="002060"/>
          <w:bdr w:val="none" w:sz="0" w:space="0" w:color="auto" w:frame="1"/>
        </w:rPr>
        <w:t>Setup HTTPS auto redirect, if necessary.</w:t>
      </w:r>
    </w:p>
    <w:p w:rsidR="007E5681" w:rsidRDefault="007E5681" w:rsidP="007E568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inherit" w:hAnsi="inherit"/>
          <w:color w:val="002060"/>
          <w:sz w:val="20"/>
          <w:szCs w:val="20"/>
          <w:bdr w:val="none" w:sz="0" w:space="0" w:color="auto" w:frame="1"/>
        </w:rPr>
        <w:t>1. </w:t>
      </w:r>
      <w:r>
        <w:rPr>
          <w:rFonts w:ascii="Arial" w:hAnsi="Arial" w:cs="Arial"/>
          <w:color w:val="333333"/>
          <w:sz w:val="18"/>
          <w:szCs w:val="18"/>
        </w:rPr>
        <w:t>Open</w:t>
      </w:r>
      <w:r>
        <w:rPr>
          <w:rFonts w:ascii="inherit" w:hAnsi="inherit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NWA--&gt;Configuration Management</w:t>
      </w:r>
      <w:r>
        <w:rPr>
          <w:rFonts w:ascii="inherit" w:hAnsi="inherit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t>--&gt;</w:t>
      </w:r>
      <w:r>
        <w:rPr>
          <w:rFonts w:ascii="inherit" w:hAnsi="inherit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Infrastructure</w:t>
      </w:r>
      <w:r>
        <w:rPr>
          <w:rFonts w:ascii="inherit" w:hAnsi="inherit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t>--&gt;</w:t>
      </w:r>
      <w:r>
        <w:rPr>
          <w:rFonts w:ascii="inherit" w:hAnsi="inherit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Java System Properties</w:t>
      </w:r>
    </w:p>
    <w:p w:rsidR="007E5681" w:rsidRDefault="007E5681" w:rsidP="007E568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   </w:t>
      </w:r>
      <w:r>
        <w:rPr>
          <w:rFonts w:ascii="inherit" w:hAnsi="inherit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inherit" w:hAnsi="inherit"/>
          <w:noProof/>
          <w:color w:val="3778C7"/>
          <w:sz w:val="18"/>
          <w:szCs w:val="18"/>
          <w:bdr w:val="none" w:sz="0" w:space="0" w:color="auto" w:frame="1"/>
        </w:rPr>
        <w:drawing>
          <wp:inline distT="0" distB="0" distL="0" distR="0">
            <wp:extent cx="5486400" cy="1192530"/>
            <wp:effectExtent l="19050" t="0" r="0" b="0"/>
            <wp:docPr id="15" name="Picture 15" descr="Description: Description: http://scn.sap.com/servlet/JiveServlet/downloadImage/89326/pastedImage_0.png">
              <a:hlinkClick xmlns:a="http://schemas.openxmlformats.org/drawingml/2006/main" r:id="rId3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Description: http://scn.sap.com/servlet/JiveServlet/downloadImage/89326/pastedImage_0.png"/>
                    <pic:cNvPicPr>
                      <a:picLocks noChangeAspect="1" noChangeArrowheads="1"/>
                    </pic:cNvPicPr>
                  </pic:nvPicPr>
                  <pic:blipFill>
                    <a:blip r:embed="rId34" r:link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noProof/>
        </w:rPr>
        <w:drawing>
          <wp:inline distT="0" distB="0" distL="0" distR="0">
            <wp:extent cx="302260" cy="302260"/>
            <wp:effectExtent l="0" t="0" r="0" b="0"/>
            <wp:docPr id="16" name="Picture 16" descr="Description: http://scn.sap.com/docs/DOC-26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http://scn.sap.com/docs/DOC-26145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81" w:rsidRDefault="007E5681" w:rsidP="007E568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t>2. Select </w:t>
      </w:r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HTTP Provider</w:t>
      </w:r>
      <w:r>
        <w:rPr>
          <w:rFonts w:ascii="Arial" w:hAnsi="Arial" w:cs="Arial"/>
          <w:color w:val="333333"/>
          <w:sz w:val="18"/>
          <w:szCs w:val="18"/>
        </w:rPr>
        <w:t> service and update </w:t>
      </w:r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Proxy Mappings</w:t>
      </w:r>
      <w:r>
        <w:rPr>
          <w:rFonts w:ascii="Arial" w:hAnsi="Arial" w:cs="Arial"/>
          <w:color w:val="333333"/>
          <w:sz w:val="18"/>
          <w:szCs w:val="18"/>
        </w:rPr>
        <w:t> field.</w:t>
      </w:r>
    </w:p>
    <w:p w:rsidR="007E5681" w:rsidRDefault="007E5681" w:rsidP="007E568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t>     </w:t>
      </w:r>
      <w:r>
        <w:rPr>
          <w:rFonts w:ascii="inherit" w:hAnsi="inherit"/>
          <w:noProof/>
          <w:color w:val="3778C7"/>
          <w:sz w:val="18"/>
          <w:szCs w:val="18"/>
          <w:bdr w:val="none" w:sz="0" w:space="0" w:color="auto" w:frame="1"/>
        </w:rPr>
        <w:drawing>
          <wp:inline distT="0" distB="0" distL="0" distR="0">
            <wp:extent cx="5486400" cy="3164840"/>
            <wp:effectExtent l="19050" t="0" r="0" b="0"/>
            <wp:docPr id="17" name="Picture 17" descr="Description: Description: http://scn.sap.com/servlet/JiveServlet/downloadImage/89327/pastedImage_1.png">
              <a:hlinkClick xmlns:a="http://schemas.openxmlformats.org/drawingml/2006/main" r:id="rId3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Description: http://scn.sap.com/servlet/JiveServlet/downloadImage/89327/pastedImage_1.png"/>
                    <pic:cNvPicPr>
                      <a:picLocks noChangeAspect="1" noChangeArrowheads="1"/>
                    </pic:cNvPicPr>
                  </pic:nvPicPr>
                  <pic:blipFill>
                    <a:blip r:embed="rId37" r:link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6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2260" cy="302260"/>
            <wp:effectExtent l="0" t="0" r="0" b="0"/>
            <wp:docPr id="18" name="Picture 18" descr="Description: http://scn.sap.com/docs/DOC-26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http://scn.sap.com/docs/DOC-26145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81" w:rsidRDefault="007E5681" w:rsidP="007E568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lastRenderedPageBreak/>
        <w:t>     </w:t>
      </w:r>
      <w:proofErr w:type="spellStart"/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ProxyMappings</w:t>
      </w:r>
      <w:proofErr w:type="spellEnd"/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 xml:space="preserve"> 5&lt;XX&gt;00</w:t>
      </w:r>
      <w:proofErr w:type="gramStart"/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=(</w:t>
      </w:r>
      <w:proofErr w:type="gramEnd"/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Host:&lt;FQDN&gt;,Port:84&lt;XX&gt;,</w:t>
      </w:r>
      <w:proofErr w:type="spellStart"/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Scheme:https,Override:true</w:t>
      </w:r>
      <w:proofErr w:type="spellEnd"/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)</w:t>
      </w:r>
    </w:p>
    <w:p w:rsidR="007E5681" w:rsidRDefault="007E5681" w:rsidP="007E568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    </w:t>
      </w:r>
      <w:r>
        <w:rPr>
          <w:rFonts w:ascii="inherit" w:hAnsi="inherit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inherit" w:hAnsi="inherit"/>
          <w:noProof/>
          <w:color w:val="3778C7"/>
          <w:sz w:val="18"/>
          <w:szCs w:val="18"/>
          <w:bdr w:val="none" w:sz="0" w:space="0" w:color="auto" w:frame="1"/>
        </w:rPr>
        <w:drawing>
          <wp:inline distT="0" distB="0" distL="0" distR="0">
            <wp:extent cx="5788660" cy="2106930"/>
            <wp:effectExtent l="19050" t="0" r="2540" b="0"/>
            <wp:docPr id="19" name="Picture 19" descr="Description: Description: http://scn.sap.com/servlet/JiveServlet/downloadImage/89328/pastedImage_2.png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Description: http://scn.sap.com/servlet/JiveServlet/downloadImage/89328/pastedImage_2.png"/>
                    <pic:cNvPicPr>
                      <a:picLocks noChangeAspect="1" noChangeArrowheads="1"/>
                    </pic:cNvPicPr>
                  </pic:nvPicPr>
                  <pic:blipFill>
                    <a:blip r:embed="rId40" r:link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2260" cy="302260"/>
            <wp:effectExtent l="0" t="0" r="0" b="0"/>
            <wp:docPr id="20" name="Picture 20" descr="Description: http://scn.sap.com/docs/DOC-26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http://scn.sap.com/docs/DOC-26145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81" w:rsidRDefault="007E5681" w:rsidP="007E568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Arial" w:hAnsi="Arial" w:cs="Arial"/>
          <w:color w:val="333333"/>
          <w:sz w:val="18"/>
          <w:szCs w:val="18"/>
        </w:rPr>
        <w:t>3. Click </w:t>
      </w:r>
      <w:r>
        <w:rPr>
          <w:rStyle w:val="Strong"/>
          <w:rFonts w:ascii="inherit" w:hAnsi="inherit"/>
          <w:color w:val="333333"/>
          <w:sz w:val="18"/>
          <w:szCs w:val="18"/>
          <w:bdr w:val="none" w:sz="0" w:space="0" w:color="auto" w:frame="1"/>
        </w:rPr>
        <w:t>SAVE AS</w:t>
      </w:r>
      <w:r>
        <w:rPr>
          <w:rFonts w:ascii="Arial" w:hAnsi="Arial" w:cs="Arial"/>
          <w:color w:val="333333"/>
          <w:sz w:val="18"/>
          <w:szCs w:val="18"/>
        </w:rPr>
        <w:t> to save the settings.</w:t>
      </w:r>
    </w:p>
    <w:p w:rsidR="004108D2" w:rsidRDefault="004108D2"/>
    <w:sectPr w:rsidR="004108D2" w:rsidSect="00410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E5681"/>
    <w:rsid w:val="004108D2"/>
    <w:rsid w:val="007E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6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56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://scn.sap.com/servlet/JiveServlet/showImage/89311/pastedImage_7.png" TargetMode="External"/><Relationship Id="rId26" Type="http://schemas.openxmlformats.org/officeDocument/2006/relationships/image" Target="cid:image019.png@01CE0917.4D2E2290" TargetMode="External"/><Relationship Id="rId39" Type="http://schemas.openxmlformats.org/officeDocument/2006/relationships/hyperlink" Target="http://scn.sap.com/servlet/JiveServlet/showImage/89328/pastedImage_2.p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cn.sap.com/servlet/JiveServlet/showImage/89303/pastedImage_16.png" TargetMode="External"/><Relationship Id="rId34" Type="http://schemas.openxmlformats.org/officeDocument/2006/relationships/image" Target="media/image11.png"/><Relationship Id="rId42" Type="http://schemas.openxmlformats.org/officeDocument/2006/relationships/fontTable" Target="fontTable.xml"/><Relationship Id="rId7" Type="http://schemas.openxmlformats.org/officeDocument/2006/relationships/hyperlink" Target="http://scn.sap.com/servlet/JiveServlet/showImage/89294/pastedImage_12.png" TargetMode="External"/><Relationship Id="rId12" Type="http://schemas.openxmlformats.org/officeDocument/2006/relationships/image" Target="cid:image015.png@01CE0917.4D2E2290" TargetMode="External"/><Relationship Id="rId17" Type="http://schemas.openxmlformats.org/officeDocument/2006/relationships/image" Target="cid:image016.png@01CE0917.4D2E2290" TargetMode="External"/><Relationship Id="rId25" Type="http://schemas.openxmlformats.org/officeDocument/2006/relationships/image" Target="media/image8.png"/><Relationship Id="rId33" Type="http://schemas.openxmlformats.org/officeDocument/2006/relationships/hyperlink" Target="http://scn.sap.com/servlet/JiveServlet/showImage/89326/pastedImage_0.png" TargetMode="External"/><Relationship Id="rId38" Type="http://schemas.openxmlformats.org/officeDocument/2006/relationships/image" Target="cid:image023.png@01CE0917.4D2E229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cid:image017.png@01CE0917.4D2E2290" TargetMode="External"/><Relationship Id="rId29" Type="http://schemas.openxmlformats.org/officeDocument/2006/relationships/image" Target="cid:image020.png@01CE0917.4D2E2290" TargetMode="External"/><Relationship Id="rId41" Type="http://schemas.openxmlformats.org/officeDocument/2006/relationships/image" Target="cid:image024.png@01CE0917.4D2E2290" TargetMode="External"/><Relationship Id="rId1" Type="http://schemas.openxmlformats.org/officeDocument/2006/relationships/styles" Target="styles.xml"/><Relationship Id="rId6" Type="http://schemas.openxmlformats.org/officeDocument/2006/relationships/image" Target="cid:image013.png@01CE0917.4D2E2290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scn.sap.com/servlet/JiveServlet/showImage/89314/pastedImage_13.png" TargetMode="External"/><Relationship Id="rId32" Type="http://schemas.openxmlformats.org/officeDocument/2006/relationships/image" Target="cid:image021.png@01CE0917.4D2E2290" TargetMode="External"/><Relationship Id="rId37" Type="http://schemas.openxmlformats.org/officeDocument/2006/relationships/image" Target="media/image12.png"/><Relationship Id="rId40" Type="http://schemas.openxmlformats.org/officeDocument/2006/relationships/image" Target="media/image13.png"/><Relationship Id="rId5" Type="http://schemas.openxmlformats.org/officeDocument/2006/relationships/image" Target="media/image1.png"/><Relationship Id="rId15" Type="http://schemas.openxmlformats.org/officeDocument/2006/relationships/hyperlink" Target="http://scn.sap.com/servlet/JiveServlet/showImage/89319/pastedImage_4.png" TargetMode="External"/><Relationship Id="rId23" Type="http://schemas.openxmlformats.org/officeDocument/2006/relationships/image" Target="cid:image018.png@01CE0917.4D2E2290" TargetMode="External"/><Relationship Id="rId28" Type="http://schemas.openxmlformats.org/officeDocument/2006/relationships/image" Target="media/image9.png"/><Relationship Id="rId36" Type="http://schemas.openxmlformats.org/officeDocument/2006/relationships/hyperlink" Target="http://scn.sap.com/servlet/JiveServlet/showImage/89327/pastedImage_1.png" TargetMode="External"/><Relationship Id="rId10" Type="http://schemas.openxmlformats.org/officeDocument/2006/relationships/hyperlink" Target="http://scn.sap.com/servlet/JiveServlet/showImage/89296/pastedImage_14.png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0.png"/><Relationship Id="rId4" Type="http://schemas.openxmlformats.org/officeDocument/2006/relationships/hyperlink" Target="http://scn.sap.com/servlet/JiveServlet/showImage/102-26145-1-89283/pastedImage_91.png" TargetMode="External"/><Relationship Id="rId9" Type="http://schemas.openxmlformats.org/officeDocument/2006/relationships/image" Target="cid:image014.png@01CE0917.4D2E2290" TargetMode="External"/><Relationship Id="rId14" Type="http://schemas.openxmlformats.org/officeDocument/2006/relationships/image" Target="cid:image026.png@01CE56E1.604D1DA0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://scn.sap.com/servlet/JiveServlet/showImage/89322/pastedImage_11.png" TargetMode="External"/><Relationship Id="rId30" Type="http://schemas.openxmlformats.org/officeDocument/2006/relationships/hyperlink" Target="http://scn.sap.com/servlet/JiveServlet/showImage/89316/pastedImage_20.png" TargetMode="External"/><Relationship Id="rId35" Type="http://schemas.openxmlformats.org/officeDocument/2006/relationships/image" Target="cid:image022.png@01CE0917.4D2E229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JNR</dc:creator>
  <cp:keywords/>
  <dc:description/>
  <cp:lastModifiedBy>JNR</cp:lastModifiedBy>
  <cp:revision>1</cp:revision>
  <dcterms:created xsi:type="dcterms:W3CDTF">2013-08-22T11:14:00Z</dcterms:created>
  <dcterms:modified xsi:type="dcterms:W3CDTF">2013-08-22T11:16:00Z</dcterms:modified>
</cp:coreProperties>
</file>