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26" w:rsidRDefault="00FB6B26" w:rsidP="00CB140D">
      <w:pPr>
        <w:spacing w:line="480" w:lineRule="auto"/>
        <w:rPr>
          <w:rFonts w:ascii="Arial" w:hAnsi="Arial" w:cs="Arial"/>
          <w:color w:val="333333"/>
          <w:szCs w:val="21"/>
        </w:rPr>
      </w:pPr>
    </w:p>
    <w:p w:rsidR="00CB140D" w:rsidRPr="00FB6B26" w:rsidRDefault="00CB140D" w:rsidP="00CB140D">
      <w:pPr>
        <w:pStyle w:val="NormalWeb"/>
        <w:numPr>
          <w:ilvl w:val="0"/>
          <w:numId w:val="1"/>
        </w:numPr>
        <w:spacing w:line="480" w:lineRule="auto"/>
        <w:ind w:left="1022"/>
        <w:rPr>
          <w:rFonts w:ascii="Arial" w:hAnsi="Arial" w:cs="Arial"/>
          <w:color w:val="333333"/>
          <w:sz w:val="22"/>
          <w:szCs w:val="21"/>
        </w:rPr>
      </w:pPr>
      <w:bookmarkStart w:id="0" w:name="_GoBack"/>
      <w:bookmarkEnd w:id="0"/>
      <w:r w:rsidRPr="00FB6B26">
        <w:rPr>
          <w:rFonts w:ascii="Arial" w:hAnsi="Arial" w:cs="Arial"/>
          <w:color w:val="333333"/>
          <w:sz w:val="22"/>
          <w:szCs w:val="21"/>
        </w:rPr>
        <w:t xml:space="preserve">Login to your </w:t>
      </w:r>
      <w:proofErr w:type="spellStart"/>
      <w:r w:rsidRPr="00FB6B26">
        <w:rPr>
          <w:rFonts w:ascii="Arial" w:hAnsi="Arial" w:cs="Arial"/>
          <w:color w:val="333333"/>
          <w:sz w:val="22"/>
          <w:szCs w:val="21"/>
        </w:rPr>
        <w:t>WebHost</w:t>
      </w:r>
      <w:proofErr w:type="spellEnd"/>
      <w:r w:rsidRPr="00FB6B26">
        <w:rPr>
          <w:rFonts w:ascii="Arial" w:hAnsi="Arial" w:cs="Arial"/>
          <w:color w:val="333333"/>
          <w:sz w:val="22"/>
          <w:szCs w:val="21"/>
        </w:rPr>
        <w:t xml:space="preserve"> Manager (WHM) control panel.</w:t>
      </w:r>
    </w:p>
    <w:p w:rsidR="00CB140D" w:rsidRPr="00FB6B26" w:rsidRDefault="00CB140D" w:rsidP="00CB140D">
      <w:pPr>
        <w:pStyle w:val="NormalWeb"/>
        <w:numPr>
          <w:ilvl w:val="0"/>
          <w:numId w:val="1"/>
        </w:numPr>
        <w:spacing w:line="480" w:lineRule="auto"/>
        <w:ind w:left="1022"/>
        <w:rPr>
          <w:rFonts w:ascii="Arial" w:hAnsi="Arial" w:cs="Arial"/>
          <w:color w:val="333333"/>
          <w:sz w:val="22"/>
          <w:szCs w:val="21"/>
        </w:rPr>
      </w:pPr>
      <w:r w:rsidRPr="00FB6B26">
        <w:rPr>
          <w:rFonts w:ascii="Arial" w:hAnsi="Arial" w:cs="Arial"/>
          <w:color w:val="333333"/>
          <w:sz w:val="22"/>
          <w:szCs w:val="21"/>
        </w:rPr>
        <w:t>On the left menu, click on</w:t>
      </w:r>
      <w:r w:rsidRPr="00FB6B26">
        <w:rPr>
          <w:rStyle w:val="apple-converted-space"/>
          <w:rFonts w:ascii="Arial" w:hAnsi="Arial" w:cs="Arial"/>
          <w:color w:val="333333"/>
          <w:sz w:val="22"/>
          <w:szCs w:val="21"/>
        </w:rPr>
        <w:t> </w:t>
      </w:r>
      <w:r w:rsidRPr="00FB6B26">
        <w:rPr>
          <w:rFonts w:ascii="Arial" w:hAnsi="Arial" w:cs="Arial"/>
          <w:b/>
          <w:bCs/>
          <w:color w:val="333333"/>
          <w:sz w:val="22"/>
          <w:szCs w:val="21"/>
        </w:rPr>
        <w:t>Install a SSL Certificate and Setup the Domain</w:t>
      </w:r>
      <w:r w:rsidRPr="00FB6B26">
        <w:rPr>
          <w:rFonts w:ascii="Arial" w:hAnsi="Arial" w:cs="Arial"/>
          <w:color w:val="333333"/>
          <w:sz w:val="22"/>
          <w:szCs w:val="21"/>
        </w:rPr>
        <w:t>.</w:t>
      </w:r>
    </w:p>
    <w:p w:rsidR="00CB140D" w:rsidRPr="00FB6B26" w:rsidRDefault="00CB140D" w:rsidP="00CB140D">
      <w:pPr>
        <w:pStyle w:val="NormalWeb"/>
        <w:numPr>
          <w:ilvl w:val="0"/>
          <w:numId w:val="1"/>
        </w:numPr>
        <w:spacing w:line="480" w:lineRule="auto"/>
        <w:ind w:left="1022"/>
        <w:rPr>
          <w:rFonts w:ascii="Arial" w:hAnsi="Arial" w:cs="Arial"/>
          <w:color w:val="333333"/>
          <w:sz w:val="22"/>
          <w:szCs w:val="21"/>
        </w:rPr>
      </w:pPr>
      <w:r w:rsidRPr="00FB6B26">
        <w:rPr>
          <w:rFonts w:ascii="Arial" w:hAnsi="Arial" w:cs="Arial"/>
          <w:color w:val="333333"/>
          <w:sz w:val="22"/>
          <w:szCs w:val="21"/>
        </w:rPr>
        <w:t>In the first box, you will need to paste the contents of your Primary Certificate (yourdomain.crt). To access the text version of your certificate, open it with a text editor. When copying and pasting your certificate, include the BEGIN and END tags.</w:t>
      </w:r>
    </w:p>
    <w:p w:rsidR="00CB140D" w:rsidRPr="00FB6B26" w:rsidRDefault="00CB140D" w:rsidP="00CB140D">
      <w:pPr>
        <w:pStyle w:val="NormalWeb"/>
        <w:numPr>
          <w:ilvl w:val="0"/>
          <w:numId w:val="1"/>
        </w:numPr>
        <w:spacing w:line="480" w:lineRule="auto"/>
        <w:ind w:left="1022"/>
        <w:rPr>
          <w:rFonts w:ascii="Arial" w:hAnsi="Arial" w:cs="Arial"/>
          <w:color w:val="333333"/>
          <w:sz w:val="22"/>
          <w:szCs w:val="21"/>
        </w:rPr>
      </w:pPr>
      <w:r w:rsidRPr="00FB6B26">
        <w:rPr>
          <w:rFonts w:ascii="Arial" w:hAnsi="Arial" w:cs="Arial"/>
          <w:color w:val="333333"/>
          <w:sz w:val="22"/>
          <w:szCs w:val="21"/>
        </w:rPr>
        <w:t>Fill in the required Domain / User / IP address information. The domain and IP address may fill in automatically. Type your WHM username in the User field.</w:t>
      </w:r>
    </w:p>
    <w:p w:rsidR="00CB140D" w:rsidRPr="00FB6B26" w:rsidRDefault="00CB140D" w:rsidP="00CB140D">
      <w:pPr>
        <w:pStyle w:val="NormalWeb"/>
        <w:numPr>
          <w:ilvl w:val="0"/>
          <w:numId w:val="1"/>
        </w:numPr>
        <w:spacing w:line="480" w:lineRule="auto"/>
        <w:ind w:left="1022"/>
        <w:rPr>
          <w:rFonts w:ascii="Arial" w:hAnsi="Arial" w:cs="Arial"/>
          <w:color w:val="333333"/>
          <w:sz w:val="22"/>
          <w:szCs w:val="21"/>
        </w:rPr>
      </w:pPr>
      <w:r w:rsidRPr="00FB6B26">
        <w:rPr>
          <w:rFonts w:ascii="Arial" w:hAnsi="Arial" w:cs="Arial"/>
          <w:color w:val="333333"/>
          <w:sz w:val="22"/>
          <w:szCs w:val="21"/>
        </w:rPr>
        <w:t>In the middle box you will need paste the correct RSA private key that was generated with the CSR. This private key was sent to your email address when you generated your CSR. The private key may fill in automatically if the server recognizes your Certificate or if you click the Fetch button.</w:t>
      </w:r>
    </w:p>
    <w:p w:rsidR="00CB140D" w:rsidRPr="00FB6B26" w:rsidRDefault="00CB140D" w:rsidP="00CB140D">
      <w:pPr>
        <w:pStyle w:val="NormalWeb"/>
        <w:numPr>
          <w:ilvl w:val="0"/>
          <w:numId w:val="1"/>
        </w:numPr>
        <w:spacing w:line="480" w:lineRule="auto"/>
        <w:ind w:left="1022"/>
        <w:rPr>
          <w:rFonts w:ascii="Arial" w:hAnsi="Arial" w:cs="Arial"/>
          <w:color w:val="333333"/>
          <w:sz w:val="22"/>
          <w:szCs w:val="21"/>
        </w:rPr>
      </w:pPr>
      <w:r w:rsidRPr="00FB6B26">
        <w:rPr>
          <w:rFonts w:ascii="Arial" w:hAnsi="Arial" w:cs="Arial"/>
          <w:color w:val="333333"/>
          <w:sz w:val="22"/>
          <w:szCs w:val="21"/>
        </w:rPr>
        <w:t>In the bottom box you will need to paste the contents of the Intermediate Certificate (CA.crt).</w:t>
      </w:r>
    </w:p>
    <w:p w:rsidR="00CB140D" w:rsidRPr="00FB6B26" w:rsidRDefault="00CB140D" w:rsidP="00CB140D">
      <w:pPr>
        <w:pStyle w:val="NormalWeb"/>
        <w:spacing w:line="330" w:lineRule="atLeast"/>
        <w:ind w:left="1020"/>
        <w:rPr>
          <w:rFonts w:ascii="Arial" w:hAnsi="Arial" w:cs="Arial"/>
          <w:color w:val="333333"/>
          <w:sz w:val="22"/>
          <w:szCs w:val="21"/>
        </w:rPr>
      </w:pPr>
      <w:r w:rsidRPr="00FB6B26">
        <w:rPr>
          <w:rFonts w:ascii="Arial" w:hAnsi="Arial" w:cs="Arial"/>
          <w:noProof/>
          <w:color w:val="333333"/>
          <w:sz w:val="22"/>
          <w:szCs w:val="21"/>
        </w:rPr>
        <w:lastRenderedPageBreak/>
        <w:drawing>
          <wp:inline distT="0" distB="0" distL="0" distR="0" wp14:anchorId="788DCCE1" wp14:editId="72F9C088">
            <wp:extent cx="4314825" cy="8753475"/>
            <wp:effectExtent l="19050" t="0" r="9525" b="0"/>
            <wp:docPr id="1" name="Picture 1" descr="http://www.digicert.com/images/support-images/cpanel-whm/ssl-whm-inst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icert.com/images/support-images/cpanel-whm/ssl-whm-install.gif"/>
                    <pic:cNvPicPr>
                      <a:picLocks noChangeAspect="1" noChangeArrowheads="1"/>
                    </pic:cNvPicPr>
                  </pic:nvPicPr>
                  <pic:blipFill>
                    <a:blip r:embed="rId6"/>
                    <a:srcRect/>
                    <a:stretch>
                      <a:fillRect/>
                    </a:stretch>
                  </pic:blipFill>
                  <pic:spPr bwMode="auto">
                    <a:xfrm>
                      <a:off x="0" y="0"/>
                      <a:ext cx="4314825" cy="8753475"/>
                    </a:xfrm>
                    <a:prstGeom prst="rect">
                      <a:avLst/>
                    </a:prstGeom>
                    <a:noFill/>
                    <a:ln w="9525">
                      <a:noFill/>
                      <a:miter lim="800000"/>
                      <a:headEnd/>
                      <a:tailEnd/>
                    </a:ln>
                  </pic:spPr>
                </pic:pic>
              </a:graphicData>
            </a:graphic>
          </wp:inline>
        </w:drawing>
      </w:r>
    </w:p>
    <w:p w:rsidR="00CB140D" w:rsidRPr="00FB6B26" w:rsidRDefault="00CB140D" w:rsidP="00CB140D">
      <w:pPr>
        <w:pStyle w:val="NormalWeb"/>
        <w:numPr>
          <w:ilvl w:val="0"/>
          <w:numId w:val="1"/>
        </w:numPr>
        <w:spacing w:line="330" w:lineRule="atLeast"/>
        <w:ind w:left="1020"/>
        <w:rPr>
          <w:rFonts w:ascii="Arial" w:hAnsi="Arial" w:cs="Arial"/>
          <w:color w:val="333333"/>
          <w:sz w:val="22"/>
          <w:szCs w:val="21"/>
        </w:rPr>
      </w:pPr>
      <w:r w:rsidRPr="00FB6B26">
        <w:rPr>
          <w:rFonts w:ascii="Arial" w:hAnsi="Arial" w:cs="Arial"/>
          <w:color w:val="333333"/>
          <w:sz w:val="22"/>
          <w:szCs w:val="21"/>
        </w:rPr>
        <w:lastRenderedPageBreak/>
        <w:t>Press the</w:t>
      </w:r>
      <w:r w:rsidRPr="00FB6B26">
        <w:rPr>
          <w:rStyle w:val="apple-converted-space"/>
          <w:rFonts w:ascii="Arial" w:hAnsi="Arial" w:cs="Arial"/>
          <w:color w:val="333333"/>
          <w:sz w:val="22"/>
          <w:szCs w:val="21"/>
        </w:rPr>
        <w:t> </w:t>
      </w:r>
      <w:r w:rsidRPr="00FB6B26">
        <w:rPr>
          <w:rFonts w:ascii="Arial" w:hAnsi="Arial" w:cs="Arial"/>
          <w:b/>
          <w:bCs/>
          <w:color w:val="333333"/>
          <w:sz w:val="22"/>
          <w:szCs w:val="21"/>
        </w:rPr>
        <w:t>Do it</w:t>
      </w:r>
      <w:r w:rsidRPr="00FB6B26">
        <w:rPr>
          <w:rStyle w:val="apple-converted-space"/>
          <w:rFonts w:ascii="Arial" w:hAnsi="Arial" w:cs="Arial"/>
          <w:color w:val="333333"/>
          <w:sz w:val="22"/>
          <w:szCs w:val="21"/>
        </w:rPr>
        <w:t> </w:t>
      </w:r>
      <w:r w:rsidRPr="00FB6B26">
        <w:rPr>
          <w:rFonts w:ascii="Arial" w:hAnsi="Arial" w:cs="Arial"/>
          <w:color w:val="333333"/>
          <w:sz w:val="22"/>
          <w:szCs w:val="21"/>
        </w:rPr>
        <w:t>button. Your SSL Certificate should now be installed, and the website configured to accept secure connections. You or your web host may need to restart Apache before it will work.</w:t>
      </w:r>
    </w:p>
    <w:p w:rsidR="00E76209" w:rsidRPr="00FB6B26" w:rsidRDefault="00E76209"/>
    <w:sectPr w:rsidR="00E76209" w:rsidRPr="00FB6B26" w:rsidSect="00E7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3564E9"/>
    <w:multiLevelType w:val="multilevel"/>
    <w:tmpl w:val="2B1C4282"/>
    <w:lvl w:ilvl="0">
      <w:start w:val="1"/>
      <w:numFmt w:val="decimal"/>
      <w:lvlText w:val="%1."/>
      <w:lvlJc w:val="left"/>
      <w:pPr>
        <w:tabs>
          <w:tab w:val="num" w:pos="2070"/>
        </w:tabs>
        <w:ind w:left="2070" w:hanging="360"/>
      </w:pPr>
    </w:lvl>
    <w:lvl w:ilvl="1" w:tentative="1">
      <w:start w:val="1"/>
      <w:numFmt w:val="decimal"/>
      <w:lvlText w:val="%2."/>
      <w:lvlJc w:val="left"/>
      <w:pPr>
        <w:tabs>
          <w:tab w:val="num" w:pos="2790"/>
        </w:tabs>
        <w:ind w:left="2790" w:hanging="360"/>
      </w:pPr>
    </w:lvl>
    <w:lvl w:ilvl="2" w:tentative="1">
      <w:start w:val="1"/>
      <w:numFmt w:val="decimal"/>
      <w:lvlText w:val="%3."/>
      <w:lvlJc w:val="left"/>
      <w:pPr>
        <w:tabs>
          <w:tab w:val="num" w:pos="3510"/>
        </w:tabs>
        <w:ind w:left="3510" w:hanging="360"/>
      </w:pPr>
    </w:lvl>
    <w:lvl w:ilvl="3" w:tentative="1">
      <w:start w:val="1"/>
      <w:numFmt w:val="decimal"/>
      <w:lvlText w:val="%4."/>
      <w:lvlJc w:val="left"/>
      <w:pPr>
        <w:tabs>
          <w:tab w:val="num" w:pos="4230"/>
        </w:tabs>
        <w:ind w:left="4230" w:hanging="360"/>
      </w:pPr>
    </w:lvl>
    <w:lvl w:ilvl="4" w:tentative="1">
      <w:start w:val="1"/>
      <w:numFmt w:val="decimal"/>
      <w:lvlText w:val="%5."/>
      <w:lvlJc w:val="left"/>
      <w:pPr>
        <w:tabs>
          <w:tab w:val="num" w:pos="4950"/>
        </w:tabs>
        <w:ind w:left="4950" w:hanging="360"/>
      </w:pPr>
    </w:lvl>
    <w:lvl w:ilvl="5" w:tentative="1">
      <w:start w:val="1"/>
      <w:numFmt w:val="decimal"/>
      <w:lvlText w:val="%6."/>
      <w:lvlJc w:val="left"/>
      <w:pPr>
        <w:tabs>
          <w:tab w:val="num" w:pos="5670"/>
        </w:tabs>
        <w:ind w:left="5670" w:hanging="360"/>
      </w:pPr>
    </w:lvl>
    <w:lvl w:ilvl="6" w:tentative="1">
      <w:start w:val="1"/>
      <w:numFmt w:val="decimal"/>
      <w:lvlText w:val="%7."/>
      <w:lvlJc w:val="left"/>
      <w:pPr>
        <w:tabs>
          <w:tab w:val="num" w:pos="6390"/>
        </w:tabs>
        <w:ind w:left="6390" w:hanging="360"/>
      </w:pPr>
    </w:lvl>
    <w:lvl w:ilvl="7" w:tentative="1">
      <w:start w:val="1"/>
      <w:numFmt w:val="decimal"/>
      <w:lvlText w:val="%8."/>
      <w:lvlJc w:val="left"/>
      <w:pPr>
        <w:tabs>
          <w:tab w:val="num" w:pos="7110"/>
        </w:tabs>
        <w:ind w:left="7110" w:hanging="360"/>
      </w:pPr>
    </w:lvl>
    <w:lvl w:ilvl="8" w:tentative="1">
      <w:start w:val="1"/>
      <w:numFmt w:val="decimal"/>
      <w:lvlText w:val="%9."/>
      <w:lvlJc w:val="left"/>
      <w:pPr>
        <w:tabs>
          <w:tab w:val="num" w:pos="7830"/>
        </w:tabs>
        <w:ind w:left="78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B140D"/>
    <w:rsid w:val="00CB140D"/>
    <w:rsid w:val="00E76209"/>
    <w:rsid w:val="00FB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4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B140D"/>
  </w:style>
  <w:style w:type="paragraph" w:styleId="BalloonText">
    <w:name w:val="Balloon Text"/>
    <w:basedOn w:val="Normal"/>
    <w:link w:val="BalloonTextChar"/>
    <w:uiPriority w:val="99"/>
    <w:semiHidden/>
    <w:unhideWhenUsed/>
    <w:rsid w:val="00CB14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4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79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JNR</dc:creator>
  <cp:keywords/>
  <dc:description/>
  <cp:lastModifiedBy>AzadKaintura</cp:lastModifiedBy>
  <cp:revision>3</cp:revision>
  <dcterms:created xsi:type="dcterms:W3CDTF">2013-08-21T06:56:00Z</dcterms:created>
  <dcterms:modified xsi:type="dcterms:W3CDTF">2013-08-22T07:29:00Z</dcterms:modified>
</cp:coreProperties>
</file>